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0E573" w14:textId="77777777" w:rsidR="00CD0BF2" w:rsidRDefault="00CD0BF2" w:rsidP="00CD0BF2">
      <w:pPr>
        <w:pStyle w:val="a3"/>
        <w:tabs>
          <w:tab w:val="left" w:pos="8245"/>
          <w:tab w:val="left" w:pos="9175"/>
          <w:tab w:val="left" w:pos="9249"/>
        </w:tabs>
        <w:spacing w:before="89" w:line="276" w:lineRule="auto"/>
        <w:ind w:left="5869" w:right="104"/>
      </w:pPr>
      <w:r>
        <w:t>Приложение</w:t>
      </w:r>
      <w:r>
        <w:tab/>
        <w:t>к</w:t>
      </w:r>
      <w:r>
        <w:tab/>
      </w:r>
      <w:r>
        <w:tab/>
        <w:t>письму</w:t>
      </w:r>
      <w:r>
        <w:rPr>
          <w:spacing w:val="-68"/>
        </w:rPr>
        <w:t xml:space="preserve"> </w:t>
      </w:r>
      <w:r>
        <w:t>Министерства образования и науки</w:t>
      </w:r>
      <w:r>
        <w:rPr>
          <w:spacing w:val="-68"/>
        </w:rPr>
        <w:t xml:space="preserve"> </w:t>
      </w:r>
      <w:r>
        <w:t>Нижегородской</w:t>
      </w:r>
      <w:r>
        <w:tab/>
      </w:r>
      <w:r>
        <w:tab/>
        <w:t>области</w:t>
      </w:r>
      <w:r>
        <w:rPr>
          <w:spacing w:val="-68"/>
        </w:rPr>
        <w:t xml:space="preserve"> </w:t>
      </w:r>
      <w:proofErr w:type="gramStart"/>
      <w:r>
        <w:t>от  08.08.2024</w:t>
      </w:r>
      <w:proofErr w:type="gramEnd"/>
      <w:r>
        <w:t xml:space="preserve"> № Сл-316-686888/24</w:t>
      </w:r>
    </w:p>
    <w:p w14:paraId="411F5740" w14:textId="77777777" w:rsidR="00CD0BF2" w:rsidRDefault="00CD0BF2" w:rsidP="00CD0BF2">
      <w:pPr>
        <w:pStyle w:val="a3"/>
        <w:spacing w:before="9"/>
        <w:ind w:left="0"/>
        <w:jc w:val="left"/>
        <w:rPr>
          <w:sz w:val="24"/>
        </w:rPr>
      </w:pPr>
    </w:p>
    <w:p w14:paraId="6A63106F" w14:textId="77777777" w:rsidR="00CD0BF2" w:rsidRDefault="00CD0BF2" w:rsidP="00CD0BF2">
      <w:pPr>
        <w:pStyle w:val="1"/>
        <w:spacing w:before="89" w:line="276" w:lineRule="auto"/>
        <w:ind w:left="4357" w:right="531" w:hanging="3584"/>
        <w:jc w:val="left"/>
      </w:pPr>
      <w:r>
        <w:t>Разъяснения по вопросу организации приема в общеобразовательную</w:t>
      </w:r>
      <w:r>
        <w:rPr>
          <w:spacing w:val="-67"/>
        </w:rPr>
        <w:t xml:space="preserve"> </w:t>
      </w:r>
      <w:r>
        <w:t>организацию.</w:t>
      </w:r>
    </w:p>
    <w:p w14:paraId="757A5886" w14:textId="77777777" w:rsidR="00CD0BF2" w:rsidRDefault="00CD0BF2" w:rsidP="00CD0BF2">
      <w:pPr>
        <w:pStyle w:val="a3"/>
        <w:spacing w:line="276" w:lineRule="auto"/>
        <w:ind w:right="103" w:firstLine="707"/>
        <w:jc w:val="right"/>
      </w:pPr>
      <w:r>
        <w:t>Организацию</w:t>
      </w:r>
      <w:r>
        <w:rPr>
          <w:spacing w:val="-16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общеобразовательную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регламентирует</w:t>
      </w:r>
      <w:r>
        <w:rPr>
          <w:spacing w:val="-67"/>
        </w:rPr>
        <w:t xml:space="preserve"> </w:t>
      </w:r>
      <w:r>
        <w:t>приказ</w:t>
      </w:r>
      <w:r>
        <w:rPr>
          <w:spacing w:val="20"/>
        </w:rPr>
        <w:t xml:space="preserve"> </w:t>
      </w:r>
      <w:r>
        <w:t>Минпросвещения</w:t>
      </w:r>
      <w:r>
        <w:rPr>
          <w:spacing w:val="24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сентября</w:t>
      </w:r>
      <w:r>
        <w:rPr>
          <w:spacing w:val="23"/>
        </w:rPr>
        <w:t xml:space="preserve"> </w:t>
      </w:r>
      <w:r>
        <w:t>2020</w:t>
      </w:r>
      <w:r>
        <w:rPr>
          <w:spacing w:val="25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458</w:t>
      </w:r>
      <w:r>
        <w:rPr>
          <w:spacing w:val="27"/>
        </w:rPr>
        <w:t xml:space="preserve"> </w:t>
      </w:r>
      <w:r>
        <w:t>«Об</w:t>
      </w:r>
      <w:r>
        <w:rPr>
          <w:spacing w:val="22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Порядка</w:t>
      </w:r>
      <w:r>
        <w:rPr>
          <w:spacing w:val="46"/>
        </w:rPr>
        <w:t xml:space="preserve"> </w:t>
      </w:r>
      <w:r>
        <w:t>приема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обучение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образовательным</w:t>
      </w:r>
      <w:r>
        <w:rPr>
          <w:spacing w:val="46"/>
        </w:rPr>
        <w:t xml:space="preserve"> </w:t>
      </w:r>
      <w:r>
        <w:t>программам</w:t>
      </w:r>
      <w:r>
        <w:rPr>
          <w:spacing w:val="46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общего образования»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458).</w:t>
      </w:r>
    </w:p>
    <w:p w14:paraId="71A30397" w14:textId="77777777" w:rsidR="00CD0BF2" w:rsidRDefault="00CD0BF2" w:rsidP="00CD0BF2">
      <w:pPr>
        <w:pStyle w:val="a3"/>
        <w:spacing w:line="276" w:lineRule="auto"/>
        <w:ind w:right="107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458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мест.</w:t>
      </w:r>
    </w:p>
    <w:p w14:paraId="15CD9BE3" w14:textId="77777777" w:rsidR="00CD0BF2" w:rsidRDefault="00CD0BF2" w:rsidP="00CD0BF2">
      <w:pPr>
        <w:pStyle w:val="a3"/>
        <w:spacing w:line="276" w:lineRule="auto"/>
        <w:ind w:right="10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458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размещают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официальном сайте в информационно-телекоммуникационной сети 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Интернет)</w:t>
      </w:r>
      <w:r>
        <w:rPr>
          <w:spacing w:val="1"/>
        </w:rPr>
        <w:t xml:space="preserve"> </w:t>
      </w:r>
      <w:r>
        <w:t>издаваемый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Российской Федерации в течение 10 календарных дней с момента его</w:t>
      </w:r>
      <w:r>
        <w:rPr>
          <w:spacing w:val="1"/>
        </w:rPr>
        <w:t xml:space="preserve"> </w:t>
      </w:r>
      <w:r>
        <w:t>издания.</w:t>
      </w:r>
    </w:p>
    <w:p w14:paraId="0BE219D3" w14:textId="77777777" w:rsidR="00CD0BF2" w:rsidRDefault="00CD0BF2" w:rsidP="00CD0BF2">
      <w:pPr>
        <w:pStyle w:val="a3"/>
        <w:spacing w:line="276" w:lineRule="auto"/>
        <w:ind w:right="111" w:firstLine="707"/>
      </w:pP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458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льготные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организации:</w:t>
      </w:r>
    </w:p>
    <w:p w14:paraId="7C057CA1" w14:textId="77777777" w:rsidR="00CD0BF2" w:rsidRDefault="00CD0BF2" w:rsidP="00CD0BF2">
      <w:pPr>
        <w:pStyle w:val="a5"/>
        <w:numPr>
          <w:ilvl w:val="1"/>
          <w:numId w:val="4"/>
        </w:numPr>
        <w:tabs>
          <w:tab w:val="left" w:pos="1210"/>
        </w:tabs>
        <w:spacing w:line="321" w:lineRule="exact"/>
        <w:jc w:val="left"/>
        <w:rPr>
          <w:sz w:val="28"/>
        </w:rPr>
      </w:pPr>
      <w:r>
        <w:rPr>
          <w:sz w:val="28"/>
        </w:rPr>
        <w:t>внеочередное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право;</w:t>
      </w:r>
    </w:p>
    <w:p w14:paraId="798B298A" w14:textId="77777777" w:rsidR="00CD0BF2" w:rsidRDefault="00CD0BF2" w:rsidP="00CD0BF2">
      <w:pPr>
        <w:pStyle w:val="a5"/>
        <w:numPr>
          <w:ilvl w:val="1"/>
          <w:numId w:val="4"/>
        </w:numPr>
        <w:tabs>
          <w:tab w:val="left" w:pos="1210"/>
        </w:tabs>
        <w:spacing w:before="47"/>
        <w:jc w:val="left"/>
        <w:rPr>
          <w:sz w:val="28"/>
        </w:rPr>
      </w:pPr>
      <w:r>
        <w:rPr>
          <w:sz w:val="28"/>
        </w:rPr>
        <w:t>первоочередное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право;</w:t>
      </w:r>
    </w:p>
    <w:p w14:paraId="6AC5997A" w14:textId="77777777" w:rsidR="00CD0BF2" w:rsidRDefault="00CD0BF2" w:rsidP="00CD0BF2">
      <w:pPr>
        <w:pStyle w:val="a5"/>
        <w:numPr>
          <w:ilvl w:val="1"/>
          <w:numId w:val="4"/>
        </w:numPr>
        <w:tabs>
          <w:tab w:val="left" w:pos="1210"/>
        </w:tabs>
        <w:spacing w:before="48"/>
        <w:jc w:val="left"/>
        <w:rPr>
          <w:sz w:val="28"/>
        </w:rPr>
      </w:pPr>
      <w:r>
        <w:rPr>
          <w:sz w:val="28"/>
        </w:rPr>
        <w:t>преимущественное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право.</w:t>
      </w:r>
    </w:p>
    <w:p w14:paraId="399DD163" w14:textId="77777777" w:rsidR="00CD0BF2" w:rsidRDefault="00CD0BF2" w:rsidP="00CD0BF2">
      <w:pPr>
        <w:pStyle w:val="a3"/>
        <w:spacing w:before="8"/>
        <w:ind w:left="0"/>
        <w:jc w:val="left"/>
        <w:rPr>
          <w:sz w:val="36"/>
        </w:rPr>
      </w:pPr>
    </w:p>
    <w:p w14:paraId="76768460" w14:textId="77777777" w:rsidR="00CD0BF2" w:rsidRDefault="00CD0BF2" w:rsidP="00CD0BF2">
      <w:pPr>
        <w:pStyle w:val="1"/>
        <w:numPr>
          <w:ilvl w:val="0"/>
          <w:numId w:val="3"/>
        </w:numPr>
        <w:tabs>
          <w:tab w:val="left" w:pos="1778"/>
          <w:tab w:val="left" w:pos="1779"/>
        </w:tabs>
        <w:ind w:hanging="733"/>
        <w:jc w:val="left"/>
      </w:pPr>
      <w:r>
        <w:t>Во</w:t>
      </w:r>
      <w:r>
        <w:rPr>
          <w:spacing w:val="-4"/>
        </w:rPr>
        <w:t xml:space="preserve"> </w:t>
      </w:r>
      <w:r>
        <w:t>внеочередном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места:</w:t>
      </w:r>
    </w:p>
    <w:p w14:paraId="3BC146AB" w14:textId="77777777" w:rsidR="00CD0BF2" w:rsidRDefault="00CD0BF2" w:rsidP="00CD0BF2">
      <w:pPr>
        <w:pStyle w:val="a5"/>
        <w:numPr>
          <w:ilvl w:val="1"/>
          <w:numId w:val="3"/>
        </w:numPr>
        <w:tabs>
          <w:tab w:val="left" w:pos="1766"/>
          <w:tab w:val="left" w:pos="1767"/>
        </w:tabs>
        <w:spacing w:before="50"/>
        <w:ind w:hanging="72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имеющих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интернат:</w:t>
      </w:r>
    </w:p>
    <w:p w14:paraId="00C0E844" w14:textId="77777777" w:rsidR="00CD0BF2" w:rsidRDefault="00CD0BF2" w:rsidP="00CD0BF2">
      <w:pPr>
        <w:pStyle w:val="a3"/>
        <w:spacing w:before="43" w:line="276" w:lineRule="auto"/>
        <w:ind w:firstLine="707"/>
        <w:jc w:val="left"/>
      </w:pPr>
      <w:r>
        <w:t xml:space="preserve">детям, указанным в </w:t>
      </w:r>
      <w:hyperlink r:id="rId5">
        <w:r>
          <w:t xml:space="preserve">пункте 5 статьи 44 </w:t>
        </w:r>
      </w:hyperlink>
      <w:r>
        <w:t>Закона Российской Федерации от 17</w:t>
      </w:r>
      <w:r>
        <w:rPr>
          <w:spacing w:val="-67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2202-1 «О</w:t>
      </w:r>
      <w:r>
        <w:rPr>
          <w:spacing w:val="-1"/>
        </w:rPr>
        <w:t xml:space="preserve"> </w:t>
      </w:r>
      <w:r>
        <w:t>прокуратуре</w:t>
      </w:r>
      <w:r>
        <w:rPr>
          <w:spacing w:val="-1"/>
        </w:rPr>
        <w:t xml:space="preserve"> </w:t>
      </w:r>
      <w:r>
        <w:t>Российской Федерации»;</w:t>
      </w:r>
    </w:p>
    <w:p w14:paraId="039B1987" w14:textId="77777777" w:rsidR="00CD0BF2" w:rsidRDefault="00CD0BF2" w:rsidP="00CD0BF2">
      <w:pPr>
        <w:pStyle w:val="a3"/>
        <w:spacing w:before="1" w:line="276" w:lineRule="auto"/>
        <w:ind w:firstLine="707"/>
        <w:jc w:val="left"/>
      </w:pPr>
      <w:r>
        <w:t xml:space="preserve">детям, указанным в </w:t>
      </w:r>
      <w:hyperlink r:id="rId6">
        <w:r>
          <w:t xml:space="preserve">пункте 3 статьи 19 </w:t>
        </w:r>
      </w:hyperlink>
      <w:r>
        <w:t>Закона Российской Федерации от 26</w:t>
      </w:r>
      <w:r>
        <w:rPr>
          <w:spacing w:val="-67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3132-1 «О</w:t>
      </w:r>
      <w:r>
        <w:rPr>
          <w:spacing w:val="-1"/>
        </w:rPr>
        <w:t xml:space="preserve"> </w:t>
      </w:r>
      <w:r>
        <w:t>статусе судей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14:paraId="702EF295" w14:textId="77777777" w:rsidR="00CD0BF2" w:rsidRDefault="00CD0BF2" w:rsidP="00CD0BF2">
      <w:pPr>
        <w:spacing w:line="276" w:lineRule="auto"/>
        <w:sectPr w:rsidR="00CD0BF2">
          <w:pgSz w:w="11910" w:h="16840"/>
          <w:pgMar w:top="740" w:right="600" w:bottom="280" w:left="1080" w:header="431" w:footer="0" w:gutter="0"/>
          <w:cols w:space="720"/>
        </w:sectPr>
      </w:pPr>
    </w:p>
    <w:p w14:paraId="541D3FB6" w14:textId="77777777" w:rsidR="00CD0BF2" w:rsidRDefault="00CD0BF2" w:rsidP="00CD0BF2">
      <w:pPr>
        <w:pStyle w:val="a3"/>
        <w:spacing w:before="7"/>
        <w:ind w:left="0"/>
        <w:jc w:val="left"/>
        <w:rPr>
          <w:sz w:val="25"/>
        </w:rPr>
      </w:pPr>
    </w:p>
    <w:p w14:paraId="01221432" w14:textId="77777777" w:rsidR="00CD0BF2" w:rsidRDefault="00CD0BF2" w:rsidP="00CD0BF2">
      <w:pPr>
        <w:pStyle w:val="a3"/>
        <w:spacing w:before="89" w:line="278" w:lineRule="auto"/>
        <w:ind w:firstLine="540"/>
        <w:jc w:val="left"/>
      </w:pPr>
      <w:r>
        <w:t>детям,</w:t>
      </w:r>
      <w:r>
        <w:rPr>
          <w:spacing w:val="26"/>
        </w:rPr>
        <w:t xml:space="preserve"> </w:t>
      </w:r>
      <w:r>
        <w:t>указанным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hyperlink r:id="rId7">
        <w:r>
          <w:t>части</w:t>
        </w:r>
        <w:r>
          <w:rPr>
            <w:spacing w:val="29"/>
          </w:rPr>
          <w:t xml:space="preserve"> </w:t>
        </w:r>
        <w:r>
          <w:t>25</w:t>
        </w:r>
        <w:r>
          <w:rPr>
            <w:spacing w:val="27"/>
          </w:rPr>
          <w:t xml:space="preserve"> </w:t>
        </w:r>
        <w:r>
          <w:t>статьи</w:t>
        </w:r>
        <w:r>
          <w:rPr>
            <w:spacing w:val="27"/>
          </w:rPr>
          <w:t xml:space="preserve"> </w:t>
        </w:r>
        <w:r>
          <w:t>35</w:t>
        </w:r>
        <w:r>
          <w:rPr>
            <w:spacing w:val="29"/>
          </w:rPr>
          <w:t xml:space="preserve"> </w:t>
        </w:r>
      </w:hyperlink>
      <w:r>
        <w:t>Федерального</w:t>
      </w:r>
      <w:r>
        <w:rPr>
          <w:spacing w:val="27"/>
        </w:rPr>
        <w:t xml:space="preserve"> </w:t>
      </w:r>
      <w:r>
        <w:t>закона</w:t>
      </w:r>
      <w:r>
        <w:rPr>
          <w:spacing w:val="30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28</w:t>
      </w:r>
      <w:r>
        <w:rPr>
          <w:spacing w:val="27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2010 г.</w:t>
      </w:r>
      <w:r>
        <w:rPr>
          <w:spacing w:val="-2"/>
        </w:rPr>
        <w:t xml:space="preserve"> </w:t>
      </w:r>
      <w:r>
        <w:t>№ 403-ФЗ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Следственном</w:t>
      </w:r>
      <w:r>
        <w:rPr>
          <w:spacing w:val="-1"/>
        </w:rPr>
        <w:t xml:space="preserve"> </w:t>
      </w:r>
      <w:r>
        <w:t>комитете Российской</w:t>
      </w:r>
      <w:r>
        <w:rPr>
          <w:spacing w:val="-4"/>
        </w:rPr>
        <w:t xml:space="preserve"> </w:t>
      </w:r>
      <w:r>
        <w:t>Федерации».</w:t>
      </w:r>
    </w:p>
    <w:p w14:paraId="136D64EF" w14:textId="77777777" w:rsidR="00CD0BF2" w:rsidRDefault="00CD0BF2" w:rsidP="00CD0BF2">
      <w:pPr>
        <w:pStyle w:val="a3"/>
        <w:spacing w:before="1"/>
        <w:ind w:left="0"/>
        <w:jc w:val="left"/>
        <w:rPr>
          <w:sz w:val="32"/>
        </w:rPr>
      </w:pPr>
    </w:p>
    <w:p w14:paraId="66C5E317" w14:textId="77777777" w:rsidR="00CD0BF2" w:rsidRDefault="00CD0BF2" w:rsidP="00CD0BF2">
      <w:pPr>
        <w:pStyle w:val="1"/>
        <w:numPr>
          <w:ilvl w:val="1"/>
          <w:numId w:val="3"/>
        </w:numPr>
        <w:tabs>
          <w:tab w:val="left" w:pos="1779"/>
        </w:tabs>
        <w:spacing w:line="278" w:lineRule="auto"/>
        <w:ind w:left="338" w:right="111" w:firstLine="707"/>
      </w:pP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организациях:</w:t>
      </w:r>
    </w:p>
    <w:p w14:paraId="50A5CC86" w14:textId="77777777" w:rsidR="00CD0BF2" w:rsidRDefault="00CD0BF2" w:rsidP="00CD0BF2">
      <w:pPr>
        <w:spacing w:line="276" w:lineRule="auto"/>
        <w:ind w:left="338" w:right="108" w:firstLine="707"/>
        <w:jc w:val="both"/>
        <w:rPr>
          <w:b/>
          <w:sz w:val="28"/>
        </w:rPr>
      </w:pPr>
      <w:r>
        <w:rPr>
          <w:b/>
          <w:sz w:val="28"/>
        </w:rPr>
        <w:t xml:space="preserve">а) детям, указанным в </w:t>
      </w:r>
      <w:hyperlink r:id="rId8">
        <w:r>
          <w:rPr>
            <w:b/>
            <w:sz w:val="28"/>
          </w:rPr>
          <w:t xml:space="preserve">пункте 8 статьи 24 </w:t>
        </w:r>
      </w:hyperlink>
      <w:r>
        <w:rPr>
          <w:b/>
          <w:sz w:val="28"/>
        </w:rPr>
        <w:t>Федерального закона от 27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мая 1998 г. № 76-ФЗ «О статусе военнослужащих», по месту жительства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семей</w:t>
      </w:r>
    </w:p>
    <w:p w14:paraId="03A406B4" w14:textId="77777777" w:rsidR="00CD0BF2" w:rsidRDefault="00CD0BF2" w:rsidP="00CD0BF2">
      <w:pPr>
        <w:pStyle w:val="a3"/>
        <w:spacing w:line="276" w:lineRule="auto"/>
        <w:ind w:right="104" w:firstLine="707"/>
      </w:pPr>
      <w:r>
        <w:t>Детям военнослужащих и детям граждан, пребывавших в добровольческих</w:t>
      </w:r>
      <w:r>
        <w:rPr>
          <w:spacing w:val="-67"/>
        </w:rPr>
        <w:t xml:space="preserve"> </w:t>
      </w:r>
      <w:r>
        <w:t>формированиях,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(умерших)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увечья</w:t>
      </w:r>
      <w:r>
        <w:rPr>
          <w:spacing w:val="1"/>
        </w:rPr>
        <w:t xml:space="preserve"> </w:t>
      </w:r>
      <w:r>
        <w:t>(ранения,</w:t>
      </w:r>
      <w:r>
        <w:rPr>
          <w:spacing w:val="-10"/>
        </w:rPr>
        <w:t xml:space="preserve"> </w:t>
      </w:r>
      <w:r>
        <w:t>травмы,</w:t>
      </w:r>
      <w:r>
        <w:rPr>
          <w:spacing w:val="-10"/>
        </w:rPr>
        <w:t xml:space="preserve"> </w:t>
      </w:r>
      <w:r>
        <w:t>контузии)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0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 ходе проведения специальной военной операции, в том числе усыновленным</w:t>
      </w:r>
      <w:r>
        <w:rPr>
          <w:spacing w:val="1"/>
        </w:rPr>
        <w:t xml:space="preserve"> </w:t>
      </w:r>
      <w:r>
        <w:t>(удочеренным)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включая приемную семью либо в случаях, предусмотренных законами субъектов</w:t>
      </w:r>
      <w:r>
        <w:rPr>
          <w:spacing w:val="-67"/>
        </w:rPr>
        <w:t xml:space="preserve"> </w:t>
      </w:r>
      <w:r>
        <w:t>Российской Федерации, патронатную семью, предоставляются во внеочередном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 образовательных организациях</w:t>
      </w:r>
      <w:r>
        <w:rPr>
          <w:spacing w:val="1"/>
        </w:rPr>
        <w:t xml:space="preserve"> </w:t>
      </w:r>
      <w:r>
        <w:rPr>
          <w:u w:val="single"/>
        </w:rPr>
        <w:t>по месту жительства их семей</w:t>
      </w:r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летних оздоровительных</w:t>
      </w:r>
      <w:r>
        <w:rPr>
          <w:spacing w:val="-3"/>
        </w:rPr>
        <w:t xml:space="preserve"> </w:t>
      </w:r>
      <w:r>
        <w:t>лагерях.</w:t>
      </w:r>
    </w:p>
    <w:p w14:paraId="46A1C895" w14:textId="77777777" w:rsidR="00CD0BF2" w:rsidRDefault="00CD0BF2" w:rsidP="00CD0BF2">
      <w:pPr>
        <w:pStyle w:val="a3"/>
        <w:spacing w:before="9"/>
        <w:ind w:left="0"/>
        <w:jc w:val="left"/>
        <w:rPr>
          <w:sz w:val="31"/>
        </w:rPr>
      </w:pPr>
    </w:p>
    <w:p w14:paraId="4798E7E0" w14:textId="77777777" w:rsidR="00CD0BF2" w:rsidRDefault="00CD0BF2" w:rsidP="00CD0BF2">
      <w:pPr>
        <w:pStyle w:val="1"/>
        <w:spacing w:line="276" w:lineRule="auto"/>
        <w:ind w:right="107"/>
      </w:pPr>
      <w:r>
        <w:t xml:space="preserve">б) детям, указанным в </w:t>
      </w:r>
      <w:hyperlink r:id="rId9">
        <w:r>
          <w:t xml:space="preserve">статье 28.1 </w:t>
        </w:r>
      </w:hyperlink>
      <w:r>
        <w:t>Федерального закона от 3 июля 2016</w:t>
      </w:r>
      <w:r>
        <w:rPr>
          <w:spacing w:val="-67"/>
        </w:rPr>
        <w:t xml:space="preserve"> </w:t>
      </w:r>
      <w:r>
        <w:t>г. № 226-ФЗ «О войсках национальной гвардии Российской Федерации», по</w:t>
      </w:r>
      <w:r>
        <w:rPr>
          <w:spacing w:val="1"/>
        </w:rPr>
        <w:t xml:space="preserve"> </w:t>
      </w:r>
      <w:r>
        <w:t>месту жительства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</w:p>
    <w:p w14:paraId="50045DDB" w14:textId="77777777" w:rsidR="00CD0BF2" w:rsidRDefault="00CD0BF2" w:rsidP="00CD0BF2">
      <w:pPr>
        <w:pStyle w:val="a3"/>
        <w:spacing w:line="276" w:lineRule="auto"/>
        <w:ind w:right="103" w:firstLine="707"/>
      </w:pPr>
      <w:r>
        <w:t>Детям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погибшего</w:t>
      </w:r>
      <w:r>
        <w:rPr>
          <w:spacing w:val="1"/>
        </w:rPr>
        <w:t xml:space="preserve"> </w:t>
      </w:r>
      <w:r>
        <w:t>(умершего)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 военной операции либо позднее указанного периода, но вследствие</w:t>
      </w:r>
      <w:r>
        <w:rPr>
          <w:spacing w:val="1"/>
        </w:rPr>
        <w:t xml:space="preserve"> </w:t>
      </w:r>
      <w:r>
        <w:t>увечья</w:t>
      </w:r>
      <w:r>
        <w:rPr>
          <w:spacing w:val="1"/>
        </w:rPr>
        <w:t xml:space="preserve"> </w:t>
      </w:r>
      <w:r>
        <w:t>(ранения,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контузии)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t>операции,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усыновленным</w:t>
      </w:r>
      <w:r>
        <w:rPr>
          <w:spacing w:val="1"/>
        </w:rPr>
        <w:t xml:space="preserve"> </w:t>
      </w:r>
      <w:r>
        <w:t>(удочеренным)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приемную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патронатную</w:t>
      </w:r>
      <w:r>
        <w:rPr>
          <w:spacing w:val="1"/>
        </w:rPr>
        <w:t xml:space="preserve"> </w:t>
      </w:r>
      <w:r>
        <w:t>семью, предоставляются во внеочередном порядке места в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месту</w:t>
      </w:r>
      <w:r>
        <w:rPr>
          <w:spacing w:val="1"/>
          <w:u w:val="single"/>
        </w:rPr>
        <w:t xml:space="preserve"> </w:t>
      </w:r>
      <w:r>
        <w:rPr>
          <w:u w:val="single"/>
        </w:rPr>
        <w:t>жительства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семей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 лагерях.</w:t>
      </w:r>
    </w:p>
    <w:p w14:paraId="52918076" w14:textId="77777777" w:rsidR="00CD0BF2" w:rsidRDefault="00CD0BF2" w:rsidP="00CD0BF2">
      <w:pPr>
        <w:pStyle w:val="a3"/>
        <w:spacing w:before="2"/>
        <w:ind w:left="0"/>
        <w:jc w:val="left"/>
        <w:rPr>
          <w:sz w:val="32"/>
        </w:rPr>
      </w:pPr>
    </w:p>
    <w:p w14:paraId="32FA09E8" w14:textId="77777777" w:rsidR="00CD0BF2" w:rsidRDefault="00CD0BF2" w:rsidP="00CD0BF2">
      <w:pPr>
        <w:pStyle w:val="1"/>
        <w:numPr>
          <w:ilvl w:val="0"/>
          <w:numId w:val="3"/>
        </w:numPr>
        <w:tabs>
          <w:tab w:val="left" w:pos="1778"/>
          <w:tab w:val="left" w:pos="1779"/>
        </w:tabs>
        <w:spacing w:before="1"/>
        <w:ind w:hanging="733"/>
        <w:jc w:val="left"/>
      </w:pPr>
      <w:r>
        <w:t>В</w:t>
      </w:r>
      <w:r>
        <w:rPr>
          <w:spacing w:val="-3"/>
        </w:rPr>
        <w:t xml:space="preserve"> </w:t>
      </w:r>
      <w:r>
        <w:t>первоочередном</w:t>
      </w:r>
      <w:r>
        <w:rPr>
          <w:spacing w:val="-5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места:</w:t>
      </w:r>
    </w:p>
    <w:p w14:paraId="3D5AD75B" w14:textId="77777777" w:rsidR="00CD0BF2" w:rsidRDefault="00CD0BF2" w:rsidP="00CD0BF2">
      <w:pPr>
        <w:pStyle w:val="a5"/>
        <w:numPr>
          <w:ilvl w:val="1"/>
          <w:numId w:val="3"/>
        </w:numPr>
        <w:tabs>
          <w:tab w:val="left" w:pos="1779"/>
        </w:tabs>
        <w:spacing w:before="50" w:line="276" w:lineRule="auto"/>
        <w:ind w:left="338" w:right="106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детям,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указанным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hyperlink r:id="rId10">
        <w:r>
          <w:rPr>
            <w:b/>
            <w:sz w:val="28"/>
          </w:rPr>
          <w:t>абзаце</w:t>
        </w:r>
        <w:r>
          <w:rPr>
            <w:b/>
            <w:spacing w:val="70"/>
            <w:sz w:val="28"/>
          </w:rPr>
          <w:t xml:space="preserve"> </w:t>
        </w:r>
        <w:r>
          <w:rPr>
            <w:b/>
            <w:sz w:val="28"/>
          </w:rPr>
          <w:t>втором</w:t>
        </w:r>
        <w:r>
          <w:rPr>
            <w:b/>
            <w:spacing w:val="70"/>
            <w:sz w:val="28"/>
          </w:rPr>
          <w:t xml:space="preserve"> </w:t>
        </w:r>
        <w:r>
          <w:rPr>
            <w:b/>
            <w:sz w:val="28"/>
          </w:rPr>
          <w:t>части</w:t>
        </w:r>
        <w:r>
          <w:rPr>
            <w:b/>
            <w:spacing w:val="69"/>
            <w:sz w:val="28"/>
          </w:rPr>
          <w:t xml:space="preserve"> </w:t>
        </w:r>
        <w:r>
          <w:rPr>
            <w:b/>
            <w:sz w:val="28"/>
          </w:rPr>
          <w:t>6</w:t>
        </w:r>
        <w:r>
          <w:rPr>
            <w:b/>
            <w:spacing w:val="70"/>
            <w:sz w:val="28"/>
          </w:rPr>
          <w:t xml:space="preserve"> </w:t>
        </w:r>
        <w:r>
          <w:rPr>
            <w:b/>
            <w:sz w:val="28"/>
          </w:rPr>
          <w:t>статьи</w:t>
        </w:r>
        <w:r>
          <w:rPr>
            <w:b/>
            <w:spacing w:val="69"/>
            <w:sz w:val="28"/>
          </w:rPr>
          <w:t xml:space="preserve"> </w:t>
        </w:r>
        <w:r>
          <w:rPr>
            <w:b/>
            <w:sz w:val="28"/>
          </w:rPr>
          <w:t>19</w:t>
        </w:r>
      </w:hyperlink>
    </w:p>
    <w:p w14:paraId="6104A23C" w14:textId="77777777" w:rsidR="00CD0BF2" w:rsidRDefault="00CD0BF2" w:rsidP="00CD0BF2">
      <w:pPr>
        <w:spacing w:line="276" w:lineRule="auto"/>
        <w:jc w:val="both"/>
        <w:rPr>
          <w:sz w:val="28"/>
        </w:rPr>
        <w:sectPr w:rsidR="00CD0BF2">
          <w:pgSz w:w="11910" w:h="16840"/>
          <w:pgMar w:top="740" w:right="600" w:bottom="280" w:left="1080" w:header="431" w:footer="0" w:gutter="0"/>
          <w:cols w:space="720"/>
        </w:sectPr>
      </w:pPr>
    </w:p>
    <w:p w14:paraId="09D0D262" w14:textId="77777777" w:rsidR="00CD0BF2" w:rsidRDefault="00CD0BF2" w:rsidP="00CD0BF2">
      <w:pPr>
        <w:pStyle w:val="a3"/>
        <w:ind w:left="0"/>
        <w:jc w:val="left"/>
        <w:rPr>
          <w:b/>
          <w:sz w:val="26"/>
        </w:rPr>
      </w:pPr>
    </w:p>
    <w:p w14:paraId="2B23B35F" w14:textId="77777777" w:rsidR="00CD0BF2" w:rsidRDefault="00CD0BF2" w:rsidP="00CD0BF2">
      <w:pPr>
        <w:pStyle w:val="1"/>
        <w:spacing w:before="89" w:line="278" w:lineRule="auto"/>
        <w:ind w:right="101" w:firstLine="0"/>
      </w:pPr>
      <w:r>
        <w:rPr>
          <w:spacing w:val="-1"/>
        </w:rPr>
        <w:t>Федерального</w:t>
      </w:r>
      <w:r>
        <w:rPr>
          <w:spacing w:val="-14"/>
        </w:rPr>
        <w:t xml:space="preserve"> </w:t>
      </w:r>
      <w:r>
        <w:rPr>
          <w:spacing w:val="-1"/>
        </w:rPr>
        <w:t>закона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27</w:t>
      </w:r>
      <w:r>
        <w:rPr>
          <w:spacing w:val="-17"/>
        </w:rPr>
        <w:t xml:space="preserve"> </w:t>
      </w:r>
      <w:r>
        <w:t>мая</w:t>
      </w:r>
      <w:r>
        <w:rPr>
          <w:spacing w:val="-19"/>
        </w:rPr>
        <w:t xml:space="preserve"> </w:t>
      </w:r>
      <w:r>
        <w:t>1998</w:t>
      </w:r>
      <w:r>
        <w:rPr>
          <w:spacing w:val="-14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76-ФЗ</w:t>
      </w:r>
      <w:r>
        <w:rPr>
          <w:spacing w:val="-17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статусе</w:t>
      </w:r>
      <w:r>
        <w:rPr>
          <w:spacing w:val="-15"/>
        </w:rPr>
        <w:t xml:space="preserve"> </w:t>
      </w:r>
      <w:r>
        <w:t>военнослужащих»,</w:t>
      </w:r>
      <w:r>
        <w:rPr>
          <w:spacing w:val="-68"/>
        </w:rPr>
        <w:t xml:space="preserve"> </w:t>
      </w:r>
      <w:r>
        <w:t>по месту</w:t>
      </w:r>
      <w:r>
        <w:rPr>
          <w:spacing w:val="1"/>
        </w:rPr>
        <w:t xml:space="preserve"> </w:t>
      </w:r>
      <w:r>
        <w:t>жительства их семей</w:t>
      </w:r>
    </w:p>
    <w:p w14:paraId="13A51F14" w14:textId="77777777" w:rsidR="00CD0BF2" w:rsidRDefault="00CD0BF2" w:rsidP="00CD0BF2">
      <w:pPr>
        <w:pStyle w:val="a3"/>
        <w:spacing w:line="276" w:lineRule="auto"/>
        <w:ind w:right="104" w:firstLine="707"/>
      </w:pPr>
      <w:r>
        <w:t>Детям</w:t>
      </w:r>
      <w:r>
        <w:rPr>
          <w:spacing w:val="-10"/>
        </w:rPr>
        <w:t xml:space="preserve"> </w:t>
      </w:r>
      <w:r>
        <w:t>военнослужащих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граждан,</w:t>
      </w:r>
      <w:r>
        <w:rPr>
          <w:spacing w:val="-10"/>
        </w:rPr>
        <w:t xml:space="preserve"> </w:t>
      </w:r>
      <w:r>
        <w:t>пребывающих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добровольческих</w:t>
      </w:r>
      <w:r>
        <w:rPr>
          <w:spacing w:val="-67"/>
        </w:rPr>
        <w:t xml:space="preserve"> </w:t>
      </w:r>
      <w:r>
        <w:t>формированиях,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усыновленным</w:t>
      </w:r>
      <w:r>
        <w:rPr>
          <w:spacing w:val="-15"/>
        </w:rPr>
        <w:t xml:space="preserve"> </w:t>
      </w:r>
      <w:r>
        <w:t>(удочеренным)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находящимся</w:t>
      </w:r>
      <w:r>
        <w:rPr>
          <w:spacing w:val="-15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опекой или попечительством в семье, включая приемную семью либо 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патронатную</w:t>
      </w:r>
      <w:r>
        <w:rPr>
          <w:spacing w:val="1"/>
        </w:rPr>
        <w:t xml:space="preserve"> </w:t>
      </w:r>
      <w:r>
        <w:t>семью, предоставляются в первоочередном порядке места в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месту</w:t>
      </w:r>
      <w:r>
        <w:rPr>
          <w:spacing w:val="1"/>
          <w:u w:val="single"/>
        </w:rPr>
        <w:t xml:space="preserve"> </w:t>
      </w:r>
      <w:r>
        <w:rPr>
          <w:u w:val="single"/>
        </w:rPr>
        <w:t>жительства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семей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 лагерях.</w:t>
      </w:r>
    </w:p>
    <w:p w14:paraId="40A5F465" w14:textId="77777777" w:rsidR="00CD0BF2" w:rsidRDefault="00CD0BF2" w:rsidP="00CD0BF2">
      <w:pPr>
        <w:pStyle w:val="a3"/>
        <w:spacing w:before="10"/>
        <w:ind w:left="0"/>
        <w:jc w:val="left"/>
        <w:rPr>
          <w:sz w:val="31"/>
        </w:rPr>
      </w:pPr>
    </w:p>
    <w:p w14:paraId="399D8E06" w14:textId="77777777" w:rsidR="00CD0BF2" w:rsidRDefault="00CD0BF2" w:rsidP="00CD0BF2">
      <w:pPr>
        <w:pStyle w:val="1"/>
        <w:numPr>
          <w:ilvl w:val="1"/>
          <w:numId w:val="3"/>
        </w:numPr>
        <w:tabs>
          <w:tab w:val="left" w:pos="1779"/>
        </w:tabs>
        <w:spacing w:before="1" w:line="276" w:lineRule="auto"/>
        <w:ind w:left="338" w:right="109" w:firstLine="707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-67"/>
        </w:rPr>
        <w:t xml:space="preserve"> </w:t>
      </w:r>
      <w:r>
        <w:t>независимо от</w:t>
      </w:r>
      <w:r>
        <w:rPr>
          <w:spacing w:val="1"/>
        </w:rPr>
        <w:t xml:space="preserve"> </w:t>
      </w:r>
      <w:r>
        <w:t>формы собственности</w:t>
      </w:r>
    </w:p>
    <w:p w14:paraId="6C5E5305" w14:textId="77777777" w:rsidR="00CD0BF2" w:rsidRDefault="00CD0BF2" w:rsidP="00CD0BF2">
      <w:pPr>
        <w:pStyle w:val="a3"/>
        <w:ind w:left="0"/>
        <w:jc w:val="left"/>
        <w:rPr>
          <w:b/>
          <w:sz w:val="32"/>
        </w:rPr>
      </w:pPr>
    </w:p>
    <w:p w14:paraId="79A3D4A8" w14:textId="77777777" w:rsidR="00CD0BF2" w:rsidRDefault="00CD0BF2" w:rsidP="00CD0BF2">
      <w:pPr>
        <w:spacing w:line="278" w:lineRule="auto"/>
        <w:ind w:left="338" w:right="107" w:firstLine="707"/>
        <w:jc w:val="both"/>
        <w:rPr>
          <w:b/>
          <w:sz w:val="28"/>
        </w:rPr>
      </w:pPr>
      <w:r>
        <w:rPr>
          <w:b/>
          <w:sz w:val="28"/>
        </w:rPr>
        <w:t xml:space="preserve">а) детям, указанным в </w:t>
      </w:r>
      <w:hyperlink r:id="rId11">
        <w:r>
          <w:rPr>
            <w:b/>
            <w:sz w:val="28"/>
          </w:rPr>
          <w:t>части 6 статьи 46</w:t>
        </w:r>
      </w:hyperlink>
      <w:r>
        <w:rPr>
          <w:b/>
          <w:sz w:val="28"/>
        </w:rPr>
        <w:t xml:space="preserve"> Федерального закона от 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3-ФЗ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«О полиции»:</w:t>
      </w:r>
    </w:p>
    <w:p w14:paraId="1D223C53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211"/>
        </w:tabs>
        <w:spacing w:line="312" w:lineRule="exact"/>
        <w:ind w:hanging="306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полиции;</w:t>
      </w:r>
    </w:p>
    <w:p w14:paraId="45710967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215"/>
        </w:tabs>
        <w:spacing w:before="48" w:line="276" w:lineRule="auto"/>
        <w:ind w:left="338" w:right="102" w:firstLine="566"/>
        <w:rPr>
          <w:sz w:val="28"/>
        </w:rPr>
      </w:pPr>
      <w:r>
        <w:rPr>
          <w:sz w:val="28"/>
        </w:rPr>
        <w:t>детям сотрудника полиции, погибшего (умершего) вследствие увечья 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иного повреждения здоровья, полученных в связи с выполнением 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14:paraId="1C8298AD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438"/>
        </w:tabs>
        <w:spacing w:line="276" w:lineRule="auto"/>
        <w:ind w:left="338" w:right="111" w:firstLine="566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14:paraId="5927D9AC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313"/>
        </w:tabs>
        <w:spacing w:before="1" w:line="276" w:lineRule="auto"/>
        <w:ind w:left="338" w:right="104" w:firstLine="566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12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 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14:paraId="68D6777F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193"/>
        </w:tabs>
        <w:spacing w:line="276" w:lineRule="auto"/>
        <w:ind w:left="338" w:right="102" w:firstLine="566"/>
        <w:rPr>
          <w:sz w:val="28"/>
        </w:rPr>
      </w:pPr>
      <w:r>
        <w:rPr>
          <w:spacing w:val="-1"/>
          <w:sz w:val="28"/>
        </w:rPr>
        <w:t>детям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гражданина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увольнения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службы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полиции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вследствие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полученных в связи с выполнением служебных обязанностей,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 заболевания, полученного в период прохождения службы в 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дальнейшего прохождения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14:paraId="06B31F14" w14:textId="77777777" w:rsidR="00CD0BF2" w:rsidRDefault="00CD0BF2" w:rsidP="00CD0BF2">
      <w:pPr>
        <w:pStyle w:val="a5"/>
        <w:numPr>
          <w:ilvl w:val="0"/>
          <w:numId w:val="2"/>
        </w:numPr>
        <w:tabs>
          <w:tab w:val="left" w:pos="1217"/>
        </w:tabs>
        <w:spacing w:line="276" w:lineRule="auto"/>
        <w:ind w:left="338" w:right="114" w:firstLine="566"/>
        <w:rPr>
          <w:sz w:val="28"/>
        </w:rPr>
      </w:pPr>
      <w:r>
        <w:rPr>
          <w:sz w:val="28"/>
        </w:rPr>
        <w:t>детям, находящимся (находившимся) на иждивении сотрудника полиции,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пунктах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1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hyperlink r:id="rId13">
        <w:r>
          <w:rPr>
            <w:sz w:val="28"/>
          </w:rPr>
          <w:t>5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настоящей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части.</w:t>
      </w:r>
    </w:p>
    <w:p w14:paraId="20BBF0E0" w14:textId="77777777" w:rsidR="00CD0BF2" w:rsidRDefault="00CD0BF2" w:rsidP="00CD0BF2">
      <w:pPr>
        <w:pStyle w:val="a3"/>
        <w:spacing w:before="7"/>
        <w:ind w:left="0"/>
        <w:jc w:val="left"/>
        <w:rPr>
          <w:sz w:val="32"/>
        </w:rPr>
      </w:pPr>
    </w:p>
    <w:p w14:paraId="65147419" w14:textId="77777777" w:rsidR="00CD0BF2" w:rsidRDefault="00CD0BF2" w:rsidP="00CD0BF2">
      <w:pPr>
        <w:pStyle w:val="1"/>
        <w:spacing w:line="276" w:lineRule="auto"/>
        <w:ind w:right="105" w:firstLine="566"/>
      </w:pPr>
      <w:r>
        <w:t>б)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4">
        <w:r>
          <w:t>части</w:t>
        </w:r>
        <w:r>
          <w:rPr>
            <w:spacing w:val="1"/>
          </w:rPr>
          <w:t xml:space="preserve"> </w:t>
        </w:r>
        <w:r>
          <w:t>14</w:t>
        </w:r>
        <w:r>
          <w:rPr>
            <w:spacing w:val="1"/>
          </w:rPr>
          <w:t xml:space="preserve"> </w:t>
        </w:r>
        <w:r>
          <w:t>статьи</w:t>
        </w:r>
        <w:r>
          <w:rPr>
            <w:spacing w:val="1"/>
          </w:rPr>
          <w:t xml:space="preserve"> </w:t>
        </w:r>
        <w:r>
          <w:t>3</w:t>
        </w:r>
      </w:hyperlink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48"/>
        </w:rPr>
        <w:t xml:space="preserve"> </w:t>
      </w:r>
      <w:r>
        <w:t>сотрудникам</w:t>
      </w:r>
      <w:r>
        <w:rPr>
          <w:spacing w:val="48"/>
        </w:rPr>
        <w:t xml:space="preserve"> </w:t>
      </w:r>
      <w:r>
        <w:t>некоторых</w:t>
      </w:r>
      <w:r>
        <w:rPr>
          <w:spacing w:val="46"/>
        </w:rPr>
        <w:t xml:space="preserve"> </w:t>
      </w:r>
      <w:r>
        <w:t>федеральных</w:t>
      </w:r>
      <w:r>
        <w:rPr>
          <w:spacing w:val="50"/>
        </w:rPr>
        <w:t xml:space="preserve"> </w:t>
      </w:r>
      <w:r>
        <w:t>органов</w:t>
      </w:r>
      <w:r>
        <w:rPr>
          <w:spacing w:val="47"/>
        </w:rPr>
        <w:t xml:space="preserve"> </w:t>
      </w:r>
      <w:r>
        <w:t>исполнительной</w:t>
      </w:r>
    </w:p>
    <w:p w14:paraId="5CB6E229" w14:textId="77777777" w:rsidR="00CD0BF2" w:rsidRDefault="00CD0BF2" w:rsidP="00CD0BF2">
      <w:pPr>
        <w:spacing w:line="276" w:lineRule="auto"/>
        <w:sectPr w:rsidR="00CD0BF2">
          <w:pgSz w:w="11910" w:h="16840"/>
          <w:pgMar w:top="740" w:right="600" w:bottom="280" w:left="1080" w:header="431" w:footer="0" w:gutter="0"/>
          <w:cols w:space="720"/>
        </w:sectPr>
      </w:pPr>
    </w:p>
    <w:p w14:paraId="6F0F1B21" w14:textId="77777777" w:rsidR="00CD0BF2" w:rsidRDefault="00CD0BF2" w:rsidP="00CD0BF2">
      <w:pPr>
        <w:pStyle w:val="a3"/>
        <w:ind w:left="0"/>
        <w:jc w:val="left"/>
        <w:rPr>
          <w:b/>
          <w:sz w:val="26"/>
        </w:rPr>
      </w:pPr>
    </w:p>
    <w:p w14:paraId="3190B1D5" w14:textId="77777777" w:rsidR="00CD0BF2" w:rsidRDefault="00CD0BF2" w:rsidP="00CD0BF2">
      <w:pPr>
        <w:spacing w:before="89" w:line="273" w:lineRule="auto"/>
        <w:ind w:left="338" w:right="108"/>
        <w:jc w:val="both"/>
        <w:rPr>
          <w:sz w:val="28"/>
        </w:rPr>
      </w:pPr>
      <w:r>
        <w:rPr>
          <w:b/>
          <w:sz w:val="28"/>
        </w:rPr>
        <w:t>власти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законодательные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Федерации»</w:t>
      </w:r>
      <w:r>
        <w:rPr>
          <w:sz w:val="28"/>
        </w:rPr>
        <w:t>:</w:t>
      </w:r>
    </w:p>
    <w:p w14:paraId="17030123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352"/>
        </w:tabs>
        <w:spacing w:before="3"/>
        <w:ind w:hanging="306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сотрудника;</w:t>
      </w:r>
    </w:p>
    <w:p w14:paraId="694F5D80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380"/>
        </w:tabs>
        <w:spacing w:before="48" w:line="276" w:lineRule="auto"/>
        <w:ind w:left="338" w:right="113" w:firstLine="707"/>
        <w:rPr>
          <w:sz w:val="28"/>
        </w:rPr>
      </w:pPr>
      <w:r>
        <w:rPr>
          <w:sz w:val="28"/>
        </w:rPr>
        <w:t>детям сотрудника, погибшего (умершего) вследствие увечья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14:paraId="24C2E3C6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426"/>
        </w:tabs>
        <w:spacing w:line="276" w:lineRule="auto"/>
        <w:ind w:left="338" w:right="111" w:firstLine="707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органах;</w:t>
      </w:r>
    </w:p>
    <w:p w14:paraId="63A8E876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435"/>
        </w:tabs>
        <w:spacing w:before="1" w:line="276" w:lineRule="auto"/>
        <w:ind w:left="338" w:right="111" w:firstLine="707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в связи с выполнением служебных обязанностей и 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дальнейшего прохождения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органах;</w:t>
      </w:r>
    </w:p>
    <w:p w14:paraId="61EAE649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390"/>
        </w:tabs>
        <w:spacing w:line="276" w:lineRule="auto"/>
        <w:ind w:left="338" w:right="105" w:firstLine="707"/>
        <w:rPr>
          <w:sz w:val="28"/>
        </w:rPr>
      </w:pPr>
      <w:r>
        <w:rPr>
          <w:sz w:val="28"/>
        </w:rPr>
        <w:t>детям гражданина Российской Федерации, умершего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3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иного повреждения здоровья, полученных в связи с выполнением 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либо вследствие заболевания, полученного в период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органах;</w:t>
      </w:r>
    </w:p>
    <w:p w14:paraId="0B915C2F" w14:textId="77777777" w:rsidR="00CD0BF2" w:rsidRDefault="00CD0BF2" w:rsidP="00CD0BF2">
      <w:pPr>
        <w:pStyle w:val="a5"/>
        <w:numPr>
          <w:ilvl w:val="1"/>
          <w:numId w:val="2"/>
        </w:numPr>
        <w:tabs>
          <w:tab w:val="left" w:pos="1519"/>
        </w:tabs>
        <w:spacing w:before="1" w:line="276" w:lineRule="auto"/>
        <w:ind w:left="338" w:right="105" w:firstLine="707"/>
        <w:rPr>
          <w:sz w:val="28"/>
        </w:rPr>
      </w:pP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части.</w:t>
      </w:r>
    </w:p>
    <w:p w14:paraId="628A2C7F" w14:textId="77777777" w:rsidR="00CD0BF2" w:rsidRDefault="00CD0BF2" w:rsidP="00CD0BF2">
      <w:pPr>
        <w:pStyle w:val="a3"/>
        <w:spacing w:before="1"/>
        <w:ind w:left="0"/>
        <w:jc w:val="left"/>
        <w:rPr>
          <w:sz w:val="32"/>
        </w:rPr>
      </w:pPr>
    </w:p>
    <w:p w14:paraId="69D9F188" w14:textId="77777777" w:rsidR="00CD0BF2" w:rsidRDefault="00CD0BF2" w:rsidP="00CD0BF2">
      <w:pPr>
        <w:pStyle w:val="1"/>
        <w:numPr>
          <w:ilvl w:val="0"/>
          <w:numId w:val="3"/>
        </w:numPr>
        <w:tabs>
          <w:tab w:val="left" w:pos="1239"/>
        </w:tabs>
        <w:ind w:left="1238" w:hanging="361"/>
        <w:jc w:val="both"/>
        <w:rPr>
          <w:b w:val="0"/>
        </w:rPr>
      </w:pPr>
      <w:r>
        <w:t>Преимущественное</w:t>
      </w:r>
      <w:r>
        <w:rPr>
          <w:spacing w:val="-5"/>
        </w:rPr>
        <w:t xml:space="preserve"> </w:t>
      </w:r>
      <w:r>
        <w:t>право</w:t>
      </w:r>
      <w:r>
        <w:rPr>
          <w:b w:val="0"/>
        </w:rPr>
        <w:t>:</w:t>
      </w:r>
    </w:p>
    <w:p w14:paraId="6913CFBC" w14:textId="77777777" w:rsidR="00CD0BF2" w:rsidRDefault="00CD0BF2" w:rsidP="00CD0BF2">
      <w:pPr>
        <w:pStyle w:val="a3"/>
        <w:spacing w:before="50" w:line="276" w:lineRule="auto"/>
        <w:ind w:right="104" w:firstLine="707"/>
      </w:pPr>
      <w:r>
        <w:t>Ребенок, в том числе усыновленный (удочеренный) или находящийся под</w:t>
      </w:r>
      <w:r>
        <w:rPr>
          <w:spacing w:val="1"/>
        </w:rPr>
        <w:t xml:space="preserve"> </w:t>
      </w:r>
      <w:r>
        <w:t>опекой или попечительством в семье, включая приемную семью либо 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патронатную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u w:val="single"/>
        </w:rPr>
        <w:t>право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преимущественного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государственную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  <w:u w:val="single"/>
        </w:rPr>
        <w:t xml:space="preserve"> </w:t>
      </w:r>
      <w:r>
        <w:rPr>
          <w:u w:val="single"/>
        </w:rPr>
        <w:t>муниципальную</w:t>
      </w:r>
      <w:r>
        <w:rPr>
          <w:spacing w:val="1"/>
        </w:rPr>
        <w:t xml:space="preserve"> </w:t>
      </w:r>
      <w:r>
        <w:rPr>
          <w:u w:val="single"/>
        </w:rPr>
        <w:t>образовательную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организацию,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которой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обучаются</w:t>
      </w:r>
      <w:r>
        <w:rPr>
          <w:spacing w:val="1"/>
        </w:rPr>
        <w:t xml:space="preserve"> </w:t>
      </w:r>
      <w:r>
        <w:t>его 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(полнородные и неполнородные, усыновленные (удочеренные), дети, опекунами</w:t>
      </w:r>
      <w:r>
        <w:rPr>
          <w:spacing w:val="1"/>
        </w:rPr>
        <w:t xml:space="preserve"> </w:t>
      </w:r>
      <w:r>
        <w:t>(попечителями)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ребенка, или дети, родителями (законными представителями) которых являются</w:t>
      </w:r>
      <w:r>
        <w:rPr>
          <w:spacing w:val="1"/>
        </w:rPr>
        <w:t xml:space="preserve"> </w:t>
      </w:r>
      <w:r>
        <w:t>опекуны (попечители) этого ребенка, за исключением случаев, предусмотренных</w:t>
      </w:r>
      <w:r>
        <w:rPr>
          <w:spacing w:val="-67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6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индивидуального отбора).</w:t>
      </w:r>
    </w:p>
    <w:p w14:paraId="38155DA0" w14:textId="77777777" w:rsidR="00CD0BF2" w:rsidRDefault="00CD0BF2" w:rsidP="00CD0BF2">
      <w:pPr>
        <w:pStyle w:val="a3"/>
        <w:spacing w:before="3"/>
        <w:ind w:left="0"/>
        <w:jc w:val="left"/>
        <w:rPr>
          <w:sz w:val="32"/>
        </w:rPr>
      </w:pPr>
    </w:p>
    <w:p w14:paraId="26B5A668" w14:textId="77777777" w:rsidR="00CD0BF2" w:rsidRDefault="00CD0BF2" w:rsidP="00CD0BF2">
      <w:pPr>
        <w:spacing w:line="276" w:lineRule="auto"/>
        <w:ind w:left="338" w:right="104" w:firstLine="707"/>
        <w:jc w:val="both"/>
        <w:rPr>
          <w:sz w:val="28"/>
        </w:rPr>
      </w:pPr>
      <w:r>
        <w:rPr>
          <w:b/>
          <w:sz w:val="28"/>
        </w:rPr>
        <w:t>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7"/>
          <w:sz w:val="28"/>
        </w:rPr>
        <w:t xml:space="preserve"> </w:t>
      </w:r>
      <w:r>
        <w:rPr>
          <w:sz w:val="28"/>
        </w:rPr>
        <w:t>1</w:t>
      </w:r>
      <w:r>
        <w:rPr>
          <w:spacing w:val="18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8"/>
          <w:sz w:val="28"/>
        </w:rPr>
        <w:t xml:space="preserve"> </w:t>
      </w:r>
      <w:r>
        <w:rPr>
          <w:sz w:val="28"/>
        </w:rPr>
        <w:t>года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7"/>
          <w:sz w:val="28"/>
        </w:rPr>
        <w:t xml:space="preserve"> </w:t>
      </w:r>
      <w:r>
        <w:rPr>
          <w:sz w:val="28"/>
        </w:rPr>
        <w:t>30</w:t>
      </w:r>
      <w:r>
        <w:rPr>
          <w:spacing w:val="18"/>
          <w:sz w:val="28"/>
        </w:rPr>
        <w:t xml:space="preserve"> </w:t>
      </w:r>
      <w:r>
        <w:rPr>
          <w:sz w:val="28"/>
        </w:rPr>
        <w:t>июня</w:t>
      </w:r>
      <w:r>
        <w:rPr>
          <w:spacing w:val="18"/>
          <w:sz w:val="28"/>
        </w:rPr>
        <w:t xml:space="preserve"> </w:t>
      </w:r>
      <w:r>
        <w:rPr>
          <w:sz w:val="28"/>
        </w:rPr>
        <w:t>текущего</w:t>
      </w:r>
    </w:p>
    <w:p w14:paraId="21BDB11C" w14:textId="77777777" w:rsidR="00CD0BF2" w:rsidRDefault="00CD0BF2" w:rsidP="00CD0BF2">
      <w:pPr>
        <w:spacing w:line="276" w:lineRule="auto"/>
        <w:jc w:val="both"/>
        <w:rPr>
          <w:sz w:val="28"/>
        </w:rPr>
        <w:sectPr w:rsidR="00CD0BF2">
          <w:pgSz w:w="11910" w:h="16840"/>
          <w:pgMar w:top="740" w:right="600" w:bottom="280" w:left="1080" w:header="431" w:footer="0" w:gutter="0"/>
          <w:cols w:space="720"/>
        </w:sectPr>
      </w:pPr>
    </w:p>
    <w:p w14:paraId="05404409" w14:textId="77777777" w:rsidR="00CD0BF2" w:rsidRDefault="00CD0BF2" w:rsidP="00CD0BF2">
      <w:pPr>
        <w:pStyle w:val="a3"/>
        <w:spacing w:before="7"/>
        <w:ind w:left="0"/>
        <w:jc w:val="left"/>
        <w:rPr>
          <w:sz w:val="25"/>
        </w:rPr>
      </w:pPr>
    </w:p>
    <w:p w14:paraId="0D7EBDFA" w14:textId="77777777" w:rsidR="00CD0BF2" w:rsidRDefault="00CD0BF2" w:rsidP="00CD0BF2">
      <w:pPr>
        <w:pStyle w:val="a3"/>
        <w:spacing w:before="89" w:line="276" w:lineRule="auto"/>
        <w:ind w:right="109"/>
      </w:pPr>
      <w:r>
        <w:t>года. Руководитель общеобразовательной организации издает распорядительный</w:t>
      </w:r>
      <w:r>
        <w:rPr>
          <w:spacing w:val="-67"/>
        </w:rPr>
        <w:t xml:space="preserve"> </w:t>
      </w:r>
      <w:r>
        <w:t>акт о приеме на обучение детей в течение 3 рабочих дней после завершения</w:t>
      </w:r>
      <w:r>
        <w:rPr>
          <w:spacing w:val="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 обучение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 класс.</w:t>
      </w:r>
    </w:p>
    <w:p w14:paraId="524AD5D8" w14:textId="77777777" w:rsidR="00CD0BF2" w:rsidRDefault="00CD0BF2" w:rsidP="00CD0BF2">
      <w:pPr>
        <w:pStyle w:val="a3"/>
        <w:spacing w:line="276" w:lineRule="auto"/>
        <w:ind w:right="110" w:firstLine="707"/>
      </w:pP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закрепленной</w:t>
      </w:r>
      <w:r>
        <w:rPr>
          <w:spacing w:val="-5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заявлений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 до</w:t>
      </w:r>
      <w:r>
        <w:rPr>
          <w:spacing w:val="1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14:paraId="1BFA97E3" w14:textId="77777777" w:rsidR="00CD0BF2" w:rsidRDefault="00CD0BF2" w:rsidP="00CD0BF2">
      <w:pPr>
        <w:pStyle w:val="a3"/>
        <w:spacing w:before="1" w:line="276" w:lineRule="auto"/>
        <w:ind w:right="108" w:firstLine="707"/>
      </w:pPr>
      <w:r>
        <w:t>В соответствии с п. 26 Приказа 458 Для приема родитель(и) 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документы</w:t>
      </w:r>
      <w:r>
        <w:t>:</w:t>
      </w:r>
    </w:p>
    <w:p w14:paraId="77A19FD3" w14:textId="77777777" w:rsidR="00CD0BF2" w:rsidRDefault="00CD0BF2" w:rsidP="00CD0BF2">
      <w:pPr>
        <w:pStyle w:val="a3"/>
        <w:spacing w:line="276" w:lineRule="auto"/>
        <w:ind w:right="110" w:firstLine="707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 или поступающего;</w:t>
      </w:r>
    </w:p>
    <w:p w14:paraId="0E7D62FB" w14:textId="77777777" w:rsidR="00CD0BF2" w:rsidRDefault="00CD0BF2" w:rsidP="00CD0BF2">
      <w:pPr>
        <w:pStyle w:val="a3"/>
        <w:spacing w:before="2" w:line="276" w:lineRule="auto"/>
        <w:ind w:right="107" w:firstLine="707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подтверждающего родство заявителя;</w:t>
      </w:r>
    </w:p>
    <w:p w14:paraId="7B4AFE70" w14:textId="77777777" w:rsidR="00CD0BF2" w:rsidRDefault="00CD0BF2" w:rsidP="00CD0BF2">
      <w:pPr>
        <w:pStyle w:val="a3"/>
        <w:spacing w:line="276" w:lineRule="auto"/>
        <w:ind w:right="110" w:firstLine="707"/>
      </w:pPr>
      <w:r>
        <w:t>копию свидетельства о рождении полнородных и неполнородных брата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 в государственную или муниципальную образовательную организацию,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полнородные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неполнородные</w:t>
      </w:r>
      <w:r>
        <w:rPr>
          <w:spacing w:val="-2"/>
        </w:rPr>
        <w:t xml:space="preserve"> </w:t>
      </w:r>
      <w:r>
        <w:t>брат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сестра);</w:t>
      </w:r>
    </w:p>
    <w:p w14:paraId="071004EE" w14:textId="77777777" w:rsidR="00CD0BF2" w:rsidRDefault="00CD0BF2" w:rsidP="00CD0BF2">
      <w:pPr>
        <w:pStyle w:val="a3"/>
        <w:spacing w:line="276" w:lineRule="auto"/>
        <w:ind w:right="113" w:firstLine="707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-2"/>
        </w:rPr>
        <w:t xml:space="preserve"> </w:t>
      </w:r>
      <w:r>
        <w:t>(при необходимости);</w:t>
      </w:r>
    </w:p>
    <w:p w14:paraId="0C99C3DB" w14:textId="77777777" w:rsidR="00CD0BF2" w:rsidRDefault="00CD0BF2" w:rsidP="00CD0BF2">
      <w:pPr>
        <w:pStyle w:val="a3"/>
        <w:spacing w:line="276" w:lineRule="auto"/>
        <w:ind w:right="104" w:firstLine="707"/>
      </w:pPr>
      <w:r>
        <w:t>копию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 или по месту пребывания на закрепленной территории или справку о</w:t>
      </w:r>
      <w:r>
        <w:rPr>
          <w:spacing w:val="-67"/>
        </w:rPr>
        <w:t xml:space="preserve"> </w:t>
      </w:r>
      <w:r>
        <w:t>приеме документов для оформления регистрации по месту жительства (в случае</w:t>
      </w:r>
      <w:r>
        <w:rPr>
          <w:spacing w:val="1"/>
        </w:rPr>
        <w:t xml:space="preserve"> </w:t>
      </w:r>
      <w:r>
        <w:t>приема на обучение ребенка или поступающего, проживающего на закрепленной</w:t>
      </w:r>
      <w:r>
        <w:rPr>
          <w:spacing w:val="-67"/>
        </w:rPr>
        <w:t xml:space="preserve"> </w:t>
      </w:r>
      <w:r>
        <w:t>территории);</w:t>
      </w:r>
    </w:p>
    <w:p w14:paraId="01FB4E2D" w14:textId="77777777" w:rsidR="00CD0BF2" w:rsidRDefault="00CD0BF2" w:rsidP="00CD0BF2">
      <w:pPr>
        <w:pStyle w:val="a3"/>
        <w:spacing w:line="276" w:lineRule="auto"/>
        <w:ind w:right="109" w:firstLine="707"/>
      </w:pP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67"/>
        </w:rPr>
        <w:t xml:space="preserve"> </w:t>
      </w:r>
      <w:r>
        <w:t>программам или преимущественного приема на обучение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7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17"/>
        </w:rPr>
        <w:t xml:space="preserve"> </w:t>
      </w:r>
      <w:r>
        <w:t>интегрированным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подготовку несовершеннолетних граждан к военной или иной 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службе российского</w:t>
      </w:r>
      <w:r>
        <w:rPr>
          <w:spacing w:val="-1"/>
        </w:rPr>
        <w:t xml:space="preserve"> </w:t>
      </w:r>
      <w:r>
        <w:t>казачества;</w:t>
      </w:r>
    </w:p>
    <w:p w14:paraId="20F2CEDE" w14:textId="77777777" w:rsidR="00CD0BF2" w:rsidRDefault="00CD0BF2" w:rsidP="00CD0BF2">
      <w:pPr>
        <w:pStyle w:val="a3"/>
        <w:spacing w:line="278" w:lineRule="auto"/>
        <w:ind w:right="108" w:firstLine="707"/>
      </w:pPr>
      <w:r>
        <w:t>копию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14:paraId="6611A309" w14:textId="77777777" w:rsidR="00CA62AC" w:rsidRDefault="00CA62AC">
      <w:bookmarkStart w:id="0" w:name="_GoBack"/>
      <w:bookmarkEnd w:id="0"/>
    </w:p>
    <w:sectPr w:rsidR="00CA62AC">
      <w:pgSz w:w="11910" w:h="16840"/>
      <w:pgMar w:top="740" w:right="600" w:bottom="280" w:left="1080" w:header="43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42403"/>
    <w:multiLevelType w:val="hybridMultilevel"/>
    <w:tmpl w:val="79FA093A"/>
    <w:lvl w:ilvl="0" w:tplc="7AA80C4C">
      <w:start w:val="1"/>
      <w:numFmt w:val="decimal"/>
      <w:lvlText w:val="%1)"/>
      <w:lvlJc w:val="left"/>
      <w:pPr>
        <w:ind w:left="33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24697C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2520C4F2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241492CC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2FC88EB2">
      <w:numFmt w:val="bullet"/>
      <w:lvlText w:val="•"/>
      <w:lvlJc w:val="left"/>
      <w:pPr>
        <w:ind w:left="4294" w:hanging="300"/>
      </w:pPr>
      <w:rPr>
        <w:rFonts w:hint="default"/>
        <w:lang w:val="ru-RU" w:eastAsia="en-US" w:bidi="ar-SA"/>
      </w:rPr>
    </w:lvl>
    <w:lvl w:ilvl="5" w:tplc="BCBE6334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62560A7E">
      <w:numFmt w:val="bullet"/>
      <w:lvlText w:val="•"/>
      <w:lvlJc w:val="left"/>
      <w:pPr>
        <w:ind w:left="6271" w:hanging="300"/>
      </w:pPr>
      <w:rPr>
        <w:rFonts w:hint="default"/>
        <w:lang w:val="ru-RU" w:eastAsia="en-US" w:bidi="ar-SA"/>
      </w:rPr>
    </w:lvl>
    <w:lvl w:ilvl="7" w:tplc="C5B2D334">
      <w:numFmt w:val="bullet"/>
      <w:lvlText w:val="•"/>
      <w:lvlJc w:val="left"/>
      <w:pPr>
        <w:ind w:left="7260" w:hanging="300"/>
      </w:pPr>
      <w:rPr>
        <w:rFonts w:hint="default"/>
        <w:lang w:val="ru-RU" w:eastAsia="en-US" w:bidi="ar-SA"/>
      </w:rPr>
    </w:lvl>
    <w:lvl w:ilvl="8" w:tplc="1DC09E2A">
      <w:numFmt w:val="bullet"/>
      <w:lvlText w:val="•"/>
      <w:lvlJc w:val="left"/>
      <w:pPr>
        <w:ind w:left="8249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8131EB2"/>
    <w:multiLevelType w:val="hybridMultilevel"/>
    <w:tmpl w:val="707E024E"/>
    <w:lvl w:ilvl="0" w:tplc="DB20D97E">
      <w:start w:val="1"/>
      <w:numFmt w:val="decimal"/>
      <w:lvlText w:val="%1)"/>
      <w:lvlJc w:val="left"/>
      <w:pPr>
        <w:ind w:left="121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E47910">
      <w:start w:val="1"/>
      <w:numFmt w:val="decimal"/>
      <w:lvlText w:val="%2)"/>
      <w:lvlJc w:val="left"/>
      <w:pPr>
        <w:ind w:left="135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D079F4">
      <w:numFmt w:val="bullet"/>
      <w:lvlText w:val="•"/>
      <w:lvlJc w:val="left"/>
      <w:pPr>
        <w:ind w:left="2345" w:hanging="305"/>
      </w:pPr>
      <w:rPr>
        <w:rFonts w:hint="default"/>
        <w:lang w:val="ru-RU" w:eastAsia="en-US" w:bidi="ar-SA"/>
      </w:rPr>
    </w:lvl>
    <w:lvl w:ilvl="3" w:tplc="E17023E0">
      <w:numFmt w:val="bullet"/>
      <w:lvlText w:val="•"/>
      <w:lvlJc w:val="left"/>
      <w:pPr>
        <w:ind w:left="3330" w:hanging="305"/>
      </w:pPr>
      <w:rPr>
        <w:rFonts w:hint="default"/>
        <w:lang w:val="ru-RU" w:eastAsia="en-US" w:bidi="ar-SA"/>
      </w:rPr>
    </w:lvl>
    <w:lvl w:ilvl="4" w:tplc="8F46E3DE">
      <w:numFmt w:val="bullet"/>
      <w:lvlText w:val="•"/>
      <w:lvlJc w:val="left"/>
      <w:pPr>
        <w:ind w:left="4315" w:hanging="305"/>
      </w:pPr>
      <w:rPr>
        <w:rFonts w:hint="default"/>
        <w:lang w:val="ru-RU" w:eastAsia="en-US" w:bidi="ar-SA"/>
      </w:rPr>
    </w:lvl>
    <w:lvl w:ilvl="5" w:tplc="7F24F916">
      <w:numFmt w:val="bullet"/>
      <w:lvlText w:val="•"/>
      <w:lvlJc w:val="left"/>
      <w:pPr>
        <w:ind w:left="5300" w:hanging="305"/>
      </w:pPr>
      <w:rPr>
        <w:rFonts w:hint="default"/>
        <w:lang w:val="ru-RU" w:eastAsia="en-US" w:bidi="ar-SA"/>
      </w:rPr>
    </w:lvl>
    <w:lvl w:ilvl="6" w:tplc="683AED8C">
      <w:numFmt w:val="bullet"/>
      <w:lvlText w:val="•"/>
      <w:lvlJc w:val="left"/>
      <w:pPr>
        <w:ind w:left="6285" w:hanging="305"/>
      </w:pPr>
      <w:rPr>
        <w:rFonts w:hint="default"/>
        <w:lang w:val="ru-RU" w:eastAsia="en-US" w:bidi="ar-SA"/>
      </w:rPr>
    </w:lvl>
    <w:lvl w:ilvl="7" w:tplc="B8ECCD44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3E907DF4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F823B68"/>
    <w:multiLevelType w:val="multilevel"/>
    <w:tmpl w:val="F6608BDA"/>
    <w:lvl w:ilvl="0">
      <w:start w:val="1"/>
      <w:numFmt w:val="decimal"/>
      <w:lvlText w:val="%1."/>
      <w:lvlJc w:val="left"/>
      <w:pPr>
        <w:ind w:left="1778" w:hanging="7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6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604B753A"/>
    <w:multiLevelType w:val="hybridMultilevel"/>
    <w:tmpl w:val="098C8BC0"/>
    <w:lvl w:ilvl="0" w:tplc="B3CC44A6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45160">
      <w:numFmt w:val="bullet"/>
      <w:lvlText w:val="-"/>
      <w:lvlJc w:val="left"/>
      <w:pPr>
        <w:ind w:left="338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D01E70">
      <w:numFmt w:val="bullet"/>
      <w:lvlText w:val="•"/>
      <w:lvlJc w:val="left"/>
      <w:pPr>
        <w:ind w:left="2317" w:hanging="279"/>
      </w:pPr>
      <w:rPr>
        <w:rFonts w:hint="default"/>
        <w:lang w:val="ru-RU" w:eastAsia="en-US" w:bidi="ar-SA"/>
      </w:rPr>
    </w:lvl>
    <w:lvl w:ilvl="3" w:tplc="37168FC2">
      <w:numFmt w:val="bullet"/>
      <w:lvlText w:val="•"/>
      <w:lvlJc w:val="left"/>
      <w:pPr>
        <w:ind w:left="3305" w:hanging="279"/>
      </w:pPr>
      <w:rPr>
        <w:rFonts w:hint="default"/>
        <w:lang w:val="ru-RU" w:eastAsia="en-US" w:bidi="ar-SA"/>
      </w:rPr>
    </w:lvl>
    <w:lvl w:ilvl="4" w:tplc="A9883504">
      <w:numFmt w:val="bullet"/>
      <w:lvlText w:val="•"/>
      <w:lvlJc w:val="left"/>
      <w:pPr>
        <w:ind w:left="4294" w:hanging="279"/>
      </w:pPr>
      <w:rPr>
        <w:rFonts w:hint="default"/>
        <w:lang w:val="ru-RU" w:eastAsia="en-US" w:bidi="ar-SA"/>
      </w:rPr>
    </w:lvl>
    <w:lvl w:ilvl="5" w:tplc="283AA558">
      <w:numFmt w:val="bullet"/>
      <w:lvlText w:val="•"/>
      <w:lvlJc w:val="left"/>
      <w:pPr>
        <w:ind w:left="5283" w:hanging="279"/>
      </w:pPr>
      <w:rPr>
        <w:rFonts w:hint="default"/>
        <w:lang w:val="ru-RU" w:eastAsia="en-US" w:bidi="ar-SA"/>
      </w:rPr>
    </w:lvl>
    <w:lvl w:ilvl="6" w:tplc="A40AAFC0">
      <w:numFmt w:val="bullet"/>
      <w:lvlText w:val="•"/>
      <w:lvlJc w:val="left"/>
      <w:pPr>
        <w:ind w:left="6271" w:hanging="279"/>
      </w:pPr>
      <w:rPr>
        <w:rFonts w:hint="default"/>
        <w:lang w:val="ru-RU" w:eastAsia="en-US" w:bidi="ar-SA"/>
      </w:rPr>
    </w:lvl>
    <w:lvl w:ilvl="7" w:tplc="D6BC7C60">
      <w:numFmt w:val="bullet"/>
      <w:lvlText w:val="•"/>
      <w:lvlJc w:val="left"/>
      <w:pPr>
        <w:ind w:left="7260" w:hanging="279"/>
      </w:pPr>
      <w:rPr>
        <w:rFonts w:hint="default"/>
        <w:lang w:val="ru-RU" w:eastAsia="en-US" w:bidi="ar-SA"/>
      </w:rPr>
    </w:lvl>
    <w:lvl w:ilvl="8" w:tplc="CE1481F0">
      <w:numFmt w:val="bullet"/>
      <w:lvlText w:val="•"/>
      <w:lvlJc w:val="left"/>
      <w:pPr>
        <w:ind w:left="8249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77D904D5"/>
    <w:multiLevelType w:val="hybridMultilevel"/>
    <w:tmpl w:val="259AC8B8"/>
    <w:lvl w:ilvl="0" w:tplc="AFE20D40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E450">
      <w:numFmt w:val="bullet"/>
      <w:lvlText w:val="-"/>
      <w:lvlJc w:val="left"/>
      <w:pPr>
        <w:ind w:left="12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347280">
      <w:numFmt w:val="bullet"/>
      <w:lvlText w:val="•"/>
      <w:lvlJc w:val="left"/>
      <w:pPr>
        <w:ind w:left="2220" w:hanging="164"/>
      </w:pPr>
      <w:rPr>
        <w:rFonts w:hint="default"/>
        <w:lang w:val="ru-RU" w:eastAsia="en-US" w:bidi="ar-SA"/>
      </w:rPr>
    </w:lvl>
    <w:lvl w:ilvl="3" w:tplc="0390E50A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4" w:tplc="50E84C8E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6B3C7A50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BC94F250">
      <w:numFmt w:val="bullet"/>
      <w:lvlText w:val="•"/>
      <w:lvlJc w:val="left"/>
      <w:pPr>
        <w:ind w:left="6223" w:hanging="164"/>
      </w:pPr>
      <w:rPr>
        <w:rFonts w:hint="default"/>
        <w:lang w:val="ru-RU" w:eastAsia="en-US" w:bidi="ar-SA"/>
      </w:rPr>
    </w:lvl>
    <w:lvl w:ilvl="7" w:tplc="A40CF576">
      <w:numFmt w:val="bullet"/>
      <w:lvlText w:val="•"/>
      <w:lvlJc w:val="left"/>
      <w:pPr>
        <w:ind w:left="7224" w:hanging="164"/>
      </w:pPr>
      <w:rPr>
        <w:rFonts w:hint="default"/>
        <w:lang w:val="ru-RU" w:eastAsia="en-US" w:bidi="ar-SA"/>
      </w:rPr>
    </w:lvl>
    <w:lvl w:ilvl="8" w:tplc="35E03F1E">
      <w:numFmt w:val="bullet"/>
      <w:lvlText w:val="•"/>
      <w:lvlJc w:val="left"/>
      <w:pPr>
        <w:ind w:left="822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E6"/>
    <w:rsid w:val="00A753E6"/>
    <w:rsid w:val="00CA62AC"/>
    <w:rsid w:val="00CD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7AC1E-C1BE-4764-8A8B-28591C28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B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D0BF2"/>
    <w:pPr>
      <w:ind w:left="338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BF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D0B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0BF2"/>
    <w:pPr>
      <w:ind w:left="3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0BF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D0BF2"/>
    <w:pPr>
      <w:ind w:left="3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D0BF2"/>
  </w:style>
  <w:style w:type="paragraph" w:styleId="a6">
    <w:name w:val="header"/>
    <w:basedOn w:val="a"/>
    <w:link w:val="a7"/>
    <w:uiPriority w:val="99"/>
    <w:unhideWhenUsed/>
    <w:rsid w:val="00CD0B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0BF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D0B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0BF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33&amp;dst=100684" TargetMode="External"/><Relationship Id="rId13" Type="http://schemas.openxmlformats.org/officeDocument/2006/relationships/hyperlink" Target="https://login.consultant.ru/link/?req=doc&amp;base=LAW&amp;n=455810&amp;dst=1005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200&amp;dst=56" TargetMode="External"/><Relationship Id="rId12" Type="http://schemas.openxmlformats.org/officeDocument/2006/relationships/hyperlink" Target="https://login.consultant.ru/link/?req=doc&amp;base=LAW&amp;n=455810&amp;dst=10055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1742&amp;dst=115" TargetMode="External"/><Relationship Id="rId11" Type="http://schemas.openxmlformats.org/officeDocument/2006/relationships/hyperlink" Target="https://login.consultant.ru/link/?req=doc&amp;base=LAW&amp;n=455810&amp;dst=37" TargetMode="External"/><Relationship Id="rId5" Type="http://schemas.openxmlformats.org/officeDocument/2006/relationships/hyperlink" Target="https://login.consultant.ru/link/?req=doc&amp;base=LAW&amp;n=464194&amp;dst=27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0733&amp;dst=4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142&amp;dst=63" TargetMode="External"/><Relationship Id="rId14" Type="http://schemas.openxmlformats.org/officeDocument/2006/relationships/hyperlink" Target="https://login.consultant.ru/link/?req=doc&amp;base=LAW&amp;n=452915&amp;ds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1683</Words>
  <Characters>9597</Characters>
  <Application>Microsoft Office Word</Application>
  <DocSecurity>0</DocSecurity>
  <Lines>79</Lines>
  <Paragraphs>22</Paragraphs>
  <ScaleCrop>false</ScaleCrop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Рожкова</dc:creator>
  <cp:keywords/>
  <dc:description/>
  <cp:lastModifiedBy>Ирина Рожкова</cp:lastModifiedBy>
  <cp:revision>2</cp:revision>
  <dcterms:created xsi:type="dcterms:W3CDTF">2024-08-14T08:19:00Z</dcterms:created>
  <dcterms:modified xsi:type="dcterms:W3CDTF">2024-08-14T08:19:00Z</dcterms:modified>
</cp:coreProperties>
</file>