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20" w:rsidRPr="002A74A7" w:rsidRDefault="00165C20" w:rsidP="002A74A7">
      <w:pPr>
        <w:spacing w:after="0" w:line="240" w:lineRule="auto"/>
        <w:ind w:left="708"/>
        <w:jc w:val="right"/>
        <w:textAlignment w:val="top"/>
        <w:rPr>
          <w:rFonts w:ascii="Times New Roman" w:hAnsi="Times New Roman"/>
          <w:color w:val="C00000"/>
          <w:sz w:val="24"/>
          <w:szCs w:val="24"/>
        </w:rPr>
      </w:pPr>
      <w:bookmarkStart w:id="0" w:name="_GoBack"/>
      <w:r w:rsidRPr="002A74A7">
        <w:rPr>
          <w:rFonts w:ascii="Times New Roman" w:hAnsi="Times New Roman"/>
          <w:color w:val="C00000"/>
          <w:sz w:val="24"/>
          <w:szCs w:val="24"/>
        </w:rPr>
        <w:t>УТВЕРЖДЕНО</w:t>
      </w:r>
    </w:p>
    <w:p w:rsidR="00165C20" w:rsidRPr="002A74A7" w:rsidRDefault="00165C20" w:rsidP="002A74A7">
      <w:pPr>
        <w:spacing w:after="0" w:line="240" w:lineRule="auto"/>
        <w:ind w:left="708"/>
        <w:jc w:val="right"/>
        <w:textAlignment w:val="top"/>
        <w:rPr>
          <w:rFonts w:ascii="Times New Roman" w:hAnsi="Times New Roman"/>
          <w:color w:val="C00000"/>
          <w:sz w:val="24"/>
          <w:szCs w:val="24"/>
        </w:rPr>
      </w:pPr>
      <w:r w:rsidRPr="002A74A7">
        <w:rPr>
          <w:rFonts w:ascii="Times New Roman" w:hAnsi="Times New Roman"/>
          <w:color w:val="C00000"/>
          <w:sz w:val="24"/>
          <w:szCs w:val="24"/>
        </w:rPr>
        <w:t xml:space="preserve">приказом директора МОУ «Средняя </w:t>
      </w:r>
    </w:p>
    <w:p w:rsidR="00165C20" w:rsidRPr="002A74A7" w:rsidRDefault="002037F0" w:rsidP="002A74A7">
      <w:pPr>
        <w:spacing w:after="0" w:line="240" w:lineRule="auto"/>
        <w:ind w:left="708"/>
        <w:jc w:val="right"/>
        <w:textAlignment w:val="top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школа №71» № 537-п от 2</w:t>
      </w:r>
      <w:r w:rsidR="00165C20" w:rsidRPr="002A74A7">
        <w:rPr>
          <w:rFonts w:ascii="Times New Roman" w:hAnsi="Times New Roman"/>
          <w:color w:val="C00000"/>
          <w:sz w:val="24"/>
          <w:szCs w:val="24"/>
        </w:rPr>
        <w:t>4.09.2009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165C20" w:rsidRPr="002A74A7">
        <w:rPr>
          <w:rFonts w:ascii="Times New Roman" w:hAnsi="Times New Roman"/>
          <w:color w:val="C00000"/>
          <w:sz w:val="24"/>
          <w:szCs w:val="24"/>
        </w:rPr>
        <w:t xml:space="preserve">г. </w:t>
      </w:r>
    </w:p>
    <w:bookmarkEnd w:id="0"/>
    <w:p w:rsidR="00860926" w:rsidRPr="00860926" w:rsidRDefault="00860926" w:rsidP="002A74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</w:rPr>
      </w:pPr>
      <w:r w:rsidRPr="00860926">
        <w:rPr>
          <w:rFonts w:ascii="Times New Roman" w:eastAsia="Times New Roman" w:hAnsi="Times New Roman" w:cs="Times New Roman"/>
          <w:b/>
          <w:bCs/>
        </w:rPr>
        <w:t>Должностная инструкция руководителя школьного музея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60926"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1.1. Настоящая должностная инструкция разработана на основе тарифно-квалификационных характеристик педагогов дополнительного образования.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 xml:space="preserve">1.2. Руководитель школьного музея назначается и освобождается от должности директором школы. На период отпуска и временной нетрудоспособности обязанности руководителя музея возлагаются на члена Совета музея из числа педагогов. 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1.3. Руководитель музея должен иметь высшее или средне-специальное образование без предъявления требований к стажу работы.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1.4. Руководитель музея подчиняется непосредственно заместителю директора по воспитательной работе.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1.5. В своей деятельности руководитель музея руководствуется Конституцией РФ и законом РФ «Об образовании», Уставом ОУ и локальными актами ОУ. Руководитель музея соблюдает Конвенцию о правах ребенка.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b/>
          <w:bCs/>
        </w:rPr>
        <w:t>2. Функции</w:t>
      </w:r>
      <w:r w:rsidRPr="00860926">
        <w:rPr>
          <w:rFonts w:ascii="Times New Roman" w:eastAsia="Times New Roman" w:hAnsi="Times New Roman" w:cs="Times New Roman"/>
          <w:b/>
          <w:bCs/>
          <w:color w:val="888888"/>
        </w:rPr>
        <w:t>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2.1. Организация работы школьного музея, создание и управление работой актива музея.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2.2. Обеспечение возможности применения материалов музея в учебно-воспитательном процессе; организация и проведение в школе мероприятий по тематике музея.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60926">
        <w:rPr>
          <w:rFonts w:ascii="Times New Roman" w:eastAsia="Times New Roman" w:hAnsi="Times New Roman" w:cs="Times New Roman"/>
          <w:b/>
          <w:bCs/>
        </w:rPr>
        <w:t>3. Должностные обязанности.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Руководитель музея выполняет следующие должностные обязанности: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3.1. Разрабатывает программу деятельности музея на несколько лет, планирует работу музея на год.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3.2. Организует работу по поиску и сбору материалов по теме музея.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3.3. Ведет учет музейных материалов.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3.4. Обеспечивает сохранность экспонатов.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3.5. Организует стационарные и передвижные выставки, пропагандирует материалы музея путем организации экскурсий, проведения совместных уроков с учителями школы.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3.6. Формирует Совет музея из числа педагогов и учащихся школы, организует его работу.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3.7. Участвует в районных и других мероприятиях, связанных с деятельностью музея.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3.8. Готовит отчет о проделанной работе.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60926">
        <w:rPr>
          <w:rFonts w:ascii="Times New Roman" w:eastAsia="Times New Roman" w:hAnsi="Times New Roman" w:cs="Times New Roman"/>
          <w:b/>
          <w:bCs/>
        </w:rPr>
        <w:t>4. Права.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Руководитель музея имеет право: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4.1. На защиту профессиональной чести и достоинства.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4.2. Знакомство с жалобами и другими документами, содержащими оценку его работы, давать им объяснение.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4.3. Повышать квалификацию.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4.4. Свободно выбирать формы и методы работы с детьми, составлять график своей работы.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4.5. Посещать уроки учителей школы с целью обмена опытом по тематике музея.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4.6. Ходатайствовать перед администрацией школы о поощрении членов актива музея за хорошую работу.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60926">
        <w:rPr>
          <w:rFonts w:ascii="Times New Roman" w:eastAsia="Times New Roman" w:hAnsi="Times New Roman" w:cs="Times New Roman"/>
          <w:b/>
          <w:color w:val="000000"/>
        </w:rPr>
        <w:t>5</w:t>
      </w:r>
      <w:r w:rsidRPr="00860926">
        <w:rPr>
          <w:rFonts w:ascii="Times New Roman" w:eastAsia="Times New Roman" w:hAnsi="Times New Roman" w:cs="Times New Roman"/>
          <w:b/>
          <w:bCs/>
        </w:rPr>
        <w:t>. Ответственность.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В установленном законодательством РФ порядке руководитель музея несет ответственность за: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5.1. Жизнь и здоровье обучающихся во время работы в школьном музее, во время экскурсий и экспедиций;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5.2. Сохранность имущества школьного музея;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5.3. Выполнение в полном объеме мероприятий по плану работы школы.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60926">
        <w:rPr>
          <w:rFonts w:ascii="Times New Roman" w:eastAsia="Times New Roman" w:hAnsi="Times New Roman" w:cs="Times New Roman"/>
          <w:b/>
          <w:bCs/>
        </w:rPr>
        <w:t>6. Взаимоотношения и связи по должности.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 xml:space="preserve">6.1. Руководитель музея работает по графику, составленному исходя из количества </w:t>
      </w:r>
      <w:proofErr w:type="spellStart"/>
      <w:r w:rsidRPr="00860926">
        <w:rPr>
          <w:rFonts w:ascii="Times New Roman" w:eastAsia="Times New Roman" w:hAnsi="Times New Roman" w:cs="Times New Roman"/>
          <w:color w:val="000000"/>
        </w:rPr>
        <w:t>протарифицированных</w:t>
      </w:r>
      <w:proofErr w:type="spellEnd"/>
      <w:r w:rsidRPr="00860926">
        <w:rPr>
          <w:rFonts w:ascii="Times New Roman" w:eastAsia="Times New Roman" w:hAnsi="Times New Roman" w:cs="Times New Roman"/>
          <w:color w:val="000000"/>
        </w:rPr>
        <w:t xml:space="preserve"> часов и утвержденному директором школы.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6.2. Планирует мероприятия по тематике музея на учебный год (учебную четверть, на месяц). План мероприятий утверждается директором школы не позднее пяти дней с начала планируемого периода.</w:t>
      </w:r>
    </w:p>
    <w:p w:rsidR="00860926" w:rsidRPr="00860926" w:rsidRDefault="00860926" w:rsidP="00860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60926">
        <w:rPr>
          <w:rFonts w:ascii="Times New Roman" w:eastAsia="Times New Roman" w:hAnsi="Times New Roman" w:cs="Times New Roman"/>
          <w:color w:val="000000"/>
        </w:rPr>
        <w:t>6.3. Предоставляет заместителю директора школы по воспитательной работе письменный отчет о проделанной работе за определенный период.</w:t>
      </w:r>
    </w:p>
    <w:p w:rsidR="009A0EE4" w:rsidRPr="00860926" w:rsidRDefault="009A0EE4" w:rsidP="008609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A0EE4" w:rsidRPr="00860926" w:rsidSect="00165C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0926"/>
    <w:rsid w:val="00165C20"/>
    <w:rsid w:val="002037F0"/>
    <w:rsid w:val="002A74A7"/>
    <w:rsid w:val="00860926"/>
    <w:rsid w:val="009A0EE4"/>
    <w:rsid w:val="00A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09772-448B-47A3-A474-8B7DCB7A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1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71"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Матиулина Н.В.</dc:creator>
  <cp:keywords/>
  <dc:description/>
  <cp:lastModifiedBy>Учетная запись Майкрософт</cp:lastModifiedBy>
  <cp:revision>5</cp:revision>
  <cp:lastPrinted>2021-10-25T09:07:00Z</cp:lastPrinted>
  <dcterms:created xsi:type="dcterms:W3CDTF">2011-10-06T05:06:00Z</dcterms:created>
  <dcterms:modified xsi:type="dcterms:W3CDTF">2021-10-25T09:07:00Z</dcterms:modified>
</cp:coreProperties>
</file>